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1B27A" w14:textId="77777777" w:rsidR="00955248" w:rsidRPr="00457F89" w:rsidRDefault="00A852B8" w:rsidP="0095524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Vaiko minimalios ir vidutinės priežiūros priemonių rodiklių pildymo instrukcija</w:t>
      </w:r>
    </w:p>
    <w:p w14:paraId="4078A9B1" w14:textId="77777777" w:rsidR="00955248" w:rsidRDefault="00955248" w:rsidP="00955248"/>
    <w:p w14:paraId="7012CE0E" w14:textId="77777777" w:rsidR="00955248" w:rsidRPr="00955248" w:rsidRDefault="00955248" w:rsidP="00955248">
      <w:pPr>
        <w:rPr>
          <w:color w:val="5B9BD5" w:themeColor="accent1"/>
        </w:rPr>
      </w:pPr>
    </w:p>
    <w:p w14:paraId="1C77D85D" w14:textId="77777777" w:rsidR="00955248" w:rsidRDefault="0061402F" w:rsidP="00955248">
      <w:pPr>
        <w:jc w:val="center"/>
        <w:rPr>
          <w:color w:val="5B9BD5" w:themeColor="accent1"/>
        </w:rPr>
      </w:pPr>
      <w:r>
        <w:rPr>
          <w:color w:val="5B9BD5" w:themeColor="accent1"/>
        </w:rPr>
        <w:t>Duomenų teikimo ir ataskaitos formavimo tvarka ŠVIS</w:t>
      </w:r>
    </w:p>
    <w:p w14:paraId="3CB42334" w14:textId="77777777" w:rsidR="00762DED" w:rsidRPr="00955248" w:rsidRDefault="00762DED" w:rsidP="00955248">
      <w:pPr>
        <w:jc w:val="center"/>
        <w:rPr>
          <w:color w:val="5B9BD5" w:themeColor="accent1"/>
        </w:rPr>
      </w:pPr>
    </w:p>
    <w:p w14:paraId="65B75D4D" w14:textId="77777777" w:rsidR="00255425" w:rsidRDefault="00955248" w:rsidP="00255425">
      <w:pPr>
        <w:jc w:val="both"/>
      </w:pPr>
      <w:r>
        <w:t>1. Inter</w:t>
      </w:r>
      <w:r w:rsidR="00521FC1">
        <w:t xml:space="preserve">neto svetainėje </w:t>
      </w:r>
      <w:hyperlink r:id="rId10" w:history="1">
        <w:r w:rsidR="00521FC1" w:rsidRPr="004956A1">
          <w:rPr>
            <w:rStyle w:val="Hipersaitas"/>
          </w:rPr>
          <w:t>www.svis.smm.lt</w:t>
        </w:r>
      </w:hyperlink>
      <w:r w:rsidR="00521FC1">
        <w:t xml:space="preserve"> </w:t>
      </w:r>
      <w:r>
        <w:t>spauskite nuorodą „</w:t>
      </w:r>
      <w:r w:rsidRPr="005C1E73">
        <w:rPr>
          <w:b/>
        </w:rPr>
        <w:t>Statistika registruotiems vartotojams</w:t>
      </w:r>
      <w:r w:rsidR="00255425">
        <w:rPr>
          <w:b/>
        </w:rPr>
        <w:t xml:space="preserve"> (nauja)</w:t>
      </w:r>
      <w:r>
        <w:t>“</w:t>
      </w:r>
      <w:r w:rsidR="00255425">
        <w:t>.</w:t>
      </w:r>
    </w:p>
    <w:p w14:paraId="468343E4" w14:textId="77777777" w:rsidR="004E0B34" w:rsidRDefault="004E0B34" w:rsidP="00255425">
      <w:pPr>
        <w:jc w:val="both"/>
      </w:pPr>
      <w:r w:rsidRPr="00C00615">
        <w:rPr>
          <w:noProof/>
          <w:lang w:eastAsia="lt-LT"/>
        </w:rPr>
        <w:drawing>
          <wp:inline distT="0" distB="0" distL="0" distR="0" wp14:anchorId="09AFA6C4" wp14:editId="329D755C">
            <wp:extent cx="6120130" cy="717793"/>
            <wp:effectExtent l="0" t="0" r="0" b="635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05167" w14:textId="77777777" w:rsidR="004E0B34" w:rsidRDefault="004E0B34" w:rsidP="00255425">
      <w:pPr>
        <w:jc w:val="both"/>
      </w:pPr>
    </w:p>
    <w:p w14:paraId="36CFB283" w14:textId="77777777" w:rsidR="00255425" w:rsidRPr="005D7A35" w:rsidRDefault="00255425" w:rsidP="00255425">
      <w:pPr>
        <w:rPr>
          <w:sz w:val="20"/>
          <w:szCs w:val="20"/>
          <w:lang w:val="en-US"/>
        </w:rPr>
      </w:pPr>
      <w:r>
        <w:t>2</w:t>
      </w:r>
      <w:r w:rsidR="00223169">
        <w:t xml:space="preserve">. Pasirinkite </w:t>
      </w:r>
      <w:r w:rsidRPr="00FD7EEC">
        <w:t xml:space="preserve"> „Asmeninis meniu“</w:t>
      </w:r>
      <w:r w:rsidR="00D05B3B">
        <w:t xml:space="preserve"> (dešinėje pusėje) </w:t>
      </w:r>
      <w:r w:rsidRPr="00FD7EEC">
        <w:t xml:space="preserve"> ir tada spauskite „Prisijunkite“.</w:t>
      </w:r>
    </w:p>
    <w:p w14:paraId="59001A1D" w14:textId="77777777" w:rsidR="00255425" w:rsidRDefault="000752B5" w:rsidP="00255425">
      <w:pPr>
        <w:jc w:val="both"/>
      </w:pPr>
      <w:r>
        <w:rPr>
          <w:noProof/>
          <w:lang w:eastAsia="lt-LT"/>
        </w:rPr>
        <w:drawing>
          <wp:inline distT="0" distB="0" distL="0" distR="0" wp14:anchorId="5DAC2130" wp14:editId="2F821551">
            <wp:extent cx="2179320" cy="1481155"/>
            <wp:effectExtent l="0" t="0" r="0" b="508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sijungti 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247" cy="148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6B228" w14:textId="77777777" w:rsidR="00494EB0" w:rsidRDefault="00494EB0" w:rsidP="00255425">
      <w:pPr>
        <w:jc w:val="both"/>
      </w:pPr>
    </w:p>
    <w:p w14:paraId="5A1DB0C0" w14:textId="77777777" w:rsidR="00494EB0" w:rsidRPr="00FD7EEC" w:rsidRDefault="00494EB0" w:rsidP="00255425">
      <w:pPr>
        <w:jc w:val="both"/>
      </w:pPr>
      <w:r w:rsidRPr="00FD7EEC">
        <w:t>3.</w:t>
      </w:r>
      <w:r w:rsidR="004E0B34" w:rsidRPr="004E0B34">
        <w:rPr>
          <w:rFonts w:ascii="Times New Roman" w:hAnsi="Times New Roman"/>
        </w:rPr>
        <w:t xml:space="preserve"> </w:t>
      </w:r>
      <w:r w:rsidR="004E0B34">
        <w:rPr>
          <w:rFonts w:ascii="Times New Roman" w:hAnsi="Times New Roman"/>
        </w:rPr>
        <w:t>Atsidariusiame naujame lange spauskite “Prisijungti per E. Valdžios vartus” ir atlikite toliau nurodytus veiksmus:</w:t>
      </w:r>
      <w:r w:rsidRPr="00FD7EEC">
        <w:t>“</w:t>
      </w:r>
    </w:p>
    <w:p w14:paraId="40129848" w14:textId="77777777" w:rsidR="00494EB0" w:rsidRDefault="00494EB0" w:rsidP="00255425">
      <w:pPr>
        <w:jc w:val="both"/>
        <w:rPr>
          <w:sz w:val="20"/>
          <w:szCs w:val="20"/>
        </w:rPr>
      </w:pPr>
    </w:p>
    <w:p w14:paraId="2468D687" w14:textId="77777777" w:rsidR="00494EB0" w:rsidRDefault="004E0B34" w:rsidP="00255425">
      <w:pPr>
        <w:jc w:val="both"/>
        <w:rPr>
          <w:noProof/>
          <w:lang w:eastAsia="lt-LT"/>
        </w:rPr>
      </w:pPr>
      <w:r w:rsidRPr="00C00615">
        <w:rPr>
          <w:noProof/>
          <w:lang w:eastAsia="lt-LT"/>
        </w:rPr>
        <w:drawing>
          <wp:inline distT="0" distB="0" distL="0" distR="0" wp14:anchorId="2C7886F7" wp14:editId="26DE7099">
            <wp:extent cx="2407920" cy="2331720"/>
            <wp:effectExtent l="0" t="0" r="0" b="0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AC0BF" w14:textId="77777777" w:rsidR="004E0B34" w:rsidRDefault="004E0B34" w:rsidP="00255425">
      <w:pPr>
        <w:jc w:val="both"/>
        <w:rPr>
          <w:noProof/>
          <w:lang w:eastAsia="lt-LT"/>
        </w:rPr>
      </w:pPr>
    </w:p>
    <w:p w14:paraId="02C15913" w14:textId="77777777" w:rsidR="004E0B34" w:rsidRDefault="004E0B34" w:rsidP="00255425">
      <w:pPr>
        <w:jc w:val="both"/>
        <w:rPr>
          <w:noProof/>
          <w:lang w:eastAsia="lt-LT"/>
        </w:rPr>
      </w:pPr>
    </w:p>
    <w:p w14:paraId="4E82E0C7" w14:textId="77777777" w:rsidR="004E0B34" w:rsidRDefault="004E0B34" w:rsidP="00255425">
      <w:pPr>
        <w:jc w:val="both"/>
        <w:rPr>
          <w:noProof/>
          <w:lang w:eastAsia="lt-LT"/>
        </w:rPr>
      </w:pPr>
      <w:r>
        <w:rPr>
          <w:noProof/>
          <w:lang w:eastAsia="lt-LT"/>
        </w:rPr>
        <w:t>Pasirinkite prisijungimo vardą:</w:t>
      </w:r>
    </w:p>
    <w:p w14:paraId="0DF618F3" w14:textId="77777777" w:rsidR="004E0B34" w:rsidRDefault="004E0B34" w:rsidP="00255425">
      <w:pPr>
        <w:jc w:val="both"/>
      </w:pPr>
      <w:r w:rsidRPr="00075A3A">
        <w:rPr>
          <w:rFonts w:ascii="Times New Roman" w:hAnsi="Times New Roman"/>
          <w:noProof/>
          <w:lang w:eastAsia="lt-LT"/>
        </w:rPr>
        <w:drawing>
          <wp:inline distT="0" distB="0" distL="0" distR="0" wp14:anchorId="3E926045" wp14:editId="108403DF">
            <wp:extent cx="6120130" cy="662375"/>
            <wp:effectExtent l="0" t="0" r="0" b="4445"/>
            <wp:docPr id="10" name="Paveikslėlis 10" descr="Š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ŠVI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7E6EA" w14:textId="77777777" w:rsidR="00FD7EEC" w:rsidRDefault="00FD7EEC" w:rsidP="00955248"/>
    <w:p w14:paraId="56D2612B" w14:textId="77777777" w:rsidR="00FD7EEC" w:rsidRPr="00FD7EEC" w:rsidRDefault="00FD7EEC" w:rsidP="00FD7EEC">
      <w:r w:rsidRPr="00FD7EEC">
        <w:t>Prisijungus matomas langas:</w:t>
      </w:r>
    </w:p>
    <w:p w14:paraId="5FE6975F" w14:textId="77777777" w:rsidR="00FD7EEC" w:rsidRDefault="00D05B3B" w:rsidP="00955248">
      <w:r>
        <w:rPr>
          <w:noProof/>
          <w:lang w:eastAsia="lt-LT"/>
        </w:rPr>
        <w:lastRenderedPageBreak/>
        <w:drawing>
          <wp:inline distT="0" distB="0" distL="0" distR="0" wp14:anchorId="33953C75" wp14:editId="7F3D220D">
            <wp:extent cx="6120130" cy="3442970"/>
            <wp:effectExtent l="0" t="0" r="0" b="508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adini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9EECE" w14:textId="77777777" w:rsidR="00D05B3B" w:rsidRDefault="00D05B3B" w:rsidP="00955248"/>
    <w:p w14:paraId="2B5B1FC4" w14:textId="77777777" w:rsidR="00FD7EEC" w:rsidRDefault="005061FF" w:rsidP="00955248">
      <w:r>
        <w:t>4</w:t>
      </w:r>
      <w:r w:rsidR="00463520">
        <w:t xml:space="preserve">. </w:t>
      </w:r>
      <w:r w:rsidR="00FD7EEC">
        <w:t>Kairėje pusėje pasirinkite „</w:t>
      </w:r>
      <w:r w:rsidR="004E0B34">
        <w:t>Duomenų teikimas</w:t>
      </w:r>
      <w:r w:rsidR="00FD7EEC">
        <w:t>“</w:t>
      </w:r>
    </w:p>
    <w:p w14:paraId="61DE6E41" w14:textId="77777777" w:rsidR="00FD7EEC" w:rsidRDefault="004E0B34" w:rsidP="00955248">
      <w:r>
        <w:rPr>
          <w:noProof/>
          <w:lang w:eastAsia="lt-LT"/>
        </w:rPr>
        <w:drawing>
          <wp:inline distT="0" distB="0" distL="0" distR="0" wp14:anchorId="67504CD9" wp14:editId="0EA1120D">
            <wp:extent cx="2415749" cy="2972058"/>
            <wp:effectExtent l="0" t="0" r="3810" b="0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uomenu teikima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749" cy="297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89B77" w14:textId="77777777" w:rsidR="00FD7EEC" w:rsidRDefault="00FD7EEC" w:rsidP="00955248"/>
    <w:p w14:paraId="6FB0F4A0" w14:textId="77777777" w:rsidR="00FD7EEC" w:rsidRDefault="00FD7EEC" w:rsidP="00955248">
      <w:r w:rsidRPr="00A852B8">
        <w:rPr>
          <w:b/>
          <w:i/>
        </w:rPr>
        <w:t xml:space="preserve">Palaukite, kol </w:t>
      </w:r>
      <w:r w:rsidR="00900F29" w:rsidRPr="00A852B8">
        <w:rPr>
          <w:b/>
          <w:i/>
        </w:rPr>
        <w:t>užsipildys</w:t>
      </w:r>
      <w:r w:rsidRPr="00A852B8">
        <w:rPr>
          <w:b/>
          <w:i/>
        </w:rPr>
        <w:t xml:space="preserve"> langas</w:t>
      </w:r>
      <w:r>
        <w:t xml:space="preserve">. </w:t>
      </w:r>
    </w:p>
    <w:p w14:paraId="72A59A81" w14:textId="77777777" w:rsidR="00463520" w:rsidRDefault="005061FF" w:rsidP="00955248">
      <w:r>
        <w:t>5</w:t>
      </w:r>
      <w:r w:rsidR="00900F29">
        <w:t>. S</w:t>
      </w:r>
      <w:r w:rsidR="00463520">
        <w:t xml:space="preserve">kiltyje </w:t>
      </w:r>
      <w:r w:rsidR="00463520" w:rsidRPr="00463520">
        <w:rPr>
          <w:b/>
        </w:rPr>
        <w:t>„Jūs turite užpildyti šias formas“</w:t>
      </w:r>
      <w:r w:rsidR="00463520">
        <w:t xml:space="preserve"> pasirink</w:t>
      </w:r>
      <w:r w:rsidR="00AC1489">
        <w:t xml:space="preserve">ite </w:t>
      </w:r>
      <w:r w:rsidR="00463520">
        <w:t>formą</w:t>
      </w:r>
      <w:r w:rsidR="00AC1489">
        <w:t xml:space="preserve"> </w:t>
      </w:r>
      <w:r w:rsidR="00AC1489" w:rsidRPr="00AC1489">
        <w:rPr>
          <w:b/>
          <w:i/>
        </w:rPr>
        <w:t>„Vaiko minimalios ir vidutinės priežiūros rodikliai“</w:t>
      </w:r>
      <w:r w:rsidR="00463520">
        <w:t>.</w:t>
      </w:r>
    </w:p>
    <w:p w14:paraId="562534C8" w14:textId="77777777" w:rsidR="00463520" w:rsidRPr="009309CD" w:rsidRDefault="005061FF" w:rsidP="00955248">
      <w:r>
        <w:t>6</w:t>
      </w:r>
      <w:r w:rsidR="00463520">
        <w:t xml:space="preserve">. Naujai atsidariusiame lange </w:t>
      </w:r>
      <w:r w:rsidR="00AC1489">
        <w:t xml:space="preserve">užpildykite duomenų teikimo formos kiekvienos skilties laukelius. Jei duomenų vesti nebaigėte, bet norite išeiti, spauskite </w:t>
      </w:r>
      <w:r w:rsidR="00AC1489" w:rsidRPr="00AC1489">
        <w:rPr>
          <w:b/>
        </w:rPr>
        <w:t>„Sau</w:t>
      </w:r>
      <w:r w:rsidR="00F75ADF">
        <w:rPr>
          <w:b/>
        </w:rPr>
        <w:t>goti“</w:t>
      </w:r>
      <w:r w:rsidR="009309CD" w:rsidRPr="009309CD">
        <w:t xml:space="preserve"> ir uždarykite </w:t>
      </w:r>
      <w:r w:rsidR="009309CD">
        <w:t xml:space="preserve">langą. </w:t>
      </w:r>
    </w:p>
    <w:p w14:paraId="6C66C87A" w14:textId="77777777" w:rsidR="00AC1489" w:rsidRDefault="005061FF" w:rsidP="00955248">
      <w:r>
        <w:t>7</w:t>
      </w:r>
      <w:r w:rsidR="00463520">
        <w:t xml:space="preserve">. </w:t>
      </w:r>
      <w:r w:rsidR="002608AF">
        <w:t xml:space="preserve"> </w:t>
      </w:r>
      <w:r w:rsidR="00AC1489">
        <w:t xml:space="preserve">Suvedus visus duomenis (visose skiltyse) ir įsitikinus, kad duomenis teisingi, spauskite </w:t>
      </w:r>
      <w:r w:rsidR="00AC1489" w:rsidRPr="00AC1489">
        <w:rPr>
          <w:b/>
        </w:rPr>
        <w:t>„Tvirtinti“</w:t>
      </w:r>
      <w:r w:rsidR="00AC1489">
        <w:t>.</w:t>
      </w:r>
    </w:p>
    <w:p w14:paraId="3E25D8C5" w14:textId="77777777" w:rsidR="000B7630" w:rsidRDefault="00AC1489" w:rsidP="00955248">
      <w:pPr>
        <w:rPr>
          <w:b/>
        </w:rPr>
      </w:pPr>
      <w:r>
        <w:t>8</w:t>
      </w:r>
      <w:r w:rsidR="000B7630">
        <w:t xml:space="preserve">. Jei norite susiformuoti duomenų ataskaitas, </w:t>
      </w:r>
      <w:r w:rsidR="00D05B3B">
        <w:t xml:space="preserve">kairėje pusėje pasirinkite </w:t>
      </w:r>
      <w:r w:rsidR="000B7630">
        <w:t xml:space="preserve"> </w:t>
      </w:r>
      <w:r w:rsidR="000B7630" w:rsidRPr="000B7630">
        <w:rPr>
          <w:b/>
        </w:rPr>
        <w:t>„</w:t>
      </w:r>
      <w:r w:rsidR="00D05B3B">
        <w:rPr>
          <w:b/>
        </w:rPr>
        <w:t>ŠVIS turinys“</w:t>
      </w:r>
    </w:p>
    <w:p w14:paraId="4CF9DF7F" w14:textId="77777777" w:rsidR="00D05B3B" w:rsidRDefault="00D05B3B" w:rsidP="00955248">
      <w:pPr>
        <w:rPr>
          <w:b/>
        </w:rPr>
      </w:pPr>
    </w:p>
    <w:p w14:paraId="28FFF47D" w14:textId="77777777" w:rsidR="00D05B3B" w:rsidRDefault="00D05B3B" w:rsidP="00955248">
      <w:pPr>
        <w:rPr>
          <w:b/>
        </w:rPr>
      </w:pPr>
      <w:r>
        <w:rPr>
          <w:b/>
          <w:noProof/>
          <w:lang w:eastAsia="lt-LT"/>
        </w:rPr>
        <w:lastRenderedPageBreak/>
        <w:drawing>
          <wp:inline distT="0" distB="0" distL="0" distR="0" wp14:anchorId="543E41CE" wp14:editId="736F67CE">
            <wp:extent cx="2415749" cy="3459780"/>
            <wp:effectExtent l="0" t="0" r="3810" b="762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taskaitom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749" cy="345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321B8" w14:textId="77777777" w:rsidR="00D05B3B" w:rsidRDefault="00D05B3B" w:rsidP="00955248">
      <w:pPr>
        <w:rPr>
          <w:b/>
        </w:rPr>
      </w:pPr>
    </w:p>
    <w:p w14:paraId="56418687" w14:textId="77777777" w:rsidR="000B7630" w:rsidRDefault="00F75ADF" w:rsidP="00955248">
      <w:pPr>
        <w:rPr>
          <w:b/>
        </w:rPr>
      </w:pPr>
      <w:r>
        <w:t xml:space="preserve">9. </w:t>
      </w:r>
      <w:r w:rsidR="00D05B3B">
        <w:t xml:space="preserve">Atsidariusiame meniu pasirinkite </w:t>
      </w:r>
      <w:r w:rsidR="000B7630">
        <w:t xml:space="preserve"> </w:t>
      </w:r>
      <w:r w:rsidR="000B7630" w:rsidRPr="000B7630">
        <w:rPr>
          <w:b/>
        </w:rPr>
        <w:t>„Institucijos ataskaitos“</w:t>
      </w:r>
      <w:r w:rsidR="000B7630">
        <w:rPr>
          <w:b/>
        </w:rPr>
        <w:t xml:space="preserve">, </w:t>
      </w:r>
      <w:r w:rsidR="00827E03">
        <w:rPr>
          <w:b/>
        </w:rPr>
        <w:t>„Vaiko minimalios ir vidutinės priežiūros priemonių rodikliai“</w:t>
      </w:r>
      <w:r w:rsidR="000B7630">
        <w:rPr>
          <w:b/>
        </w:rPr>
        <w:t>.</w:t>
      </w:r>
      <w:r w:rsidR="006B4BA2">
        <w:rPr>
          <w:b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E13EC" w:rsidRPr="00762DED" w14:paraId="70ABC0E2" w14:textId="77777777" w:rsidTr="00DE13EC">
        <w:trPr>
          <w:tblCellSpacing w:w="0" w:type="dxa"/>
        </w:trPr>
        <w:tc>
          <w:tcPr>
            <w:tcW w:w="0" w:type="auto"/>
            <w:vAlign w:val="center"/>
          </w:tcPr>
          <w:p w14:paraId="2AD2DE75" w14:textId="77777777" w:rsidR="006B4BA2" w:rsidRDefault="00762DED" w:rsidP="00762DED">
            <w:r w:rsidRPr="00762DED">
              <w:t xml:space="preserve">Pasirinkite ataskaitą </w:t>
            </w:r>
            <w:r w:rsidR="006B4BA2" w:rsidRPr="006B4BA2">
              <w:rPr>
                <w:b/>
              </w:rPr>
              <w:t>„Vaiko minimalios ir vidutinės priežiūros rodikliai“</w:t>
            </w:r>
            <w:r w:rsidR="006B4BA2">
              <w:t xml:space="preserve"> </w:t>
            </w:r>
            <w:r w:rsidRPr="00762DED">
              <w:t xml:space="preserve">ir spauskite ant nuorodos. </w:t>
            </w:r>
          </w:p>
          <w:p w14:paraId="76ACFA2E" w14:textId="77777777" w:rsidR="006B4BA2" w:rsidRDefault="006B4BA2" w:rsidP="00762DED">
            <w:r>
              <w:t>Meniu p</w:t>
            </w:r>
            <w:r w:rsidR="00CA5DD1">
              <w:t xml:space="preserve">asirinkite norimus metus ir </w:t>
            </w:r>
            <w:r>
              <w:t xml:space="preserve"> savivaldybę. </w:t>
            </w:r>
          </w:p>
          <w:p w14:paraId="6506A215" w14:textId="77777777" w:rsidR="00B15138" w:rsidRPr="00900F29" w:rsidRDefault="00F75ADF" w:rsidP="00762DED">
            <w:pPr>
              <w:rPr>
                <w:b/>
              </w:rPr>
            </w:pPr>
            <w:r>
              <w:t xml:space="preserve">10. </w:t>
            </w:r>
            <w:r w:rsidR="00762DED" w:rsidRPr="00762DED">
              <w:t xml:space="preserve">Jei norite ataskaitą išsisaugoti, </w:t>
            </w:r>
            <w:r w:rsidR="00B15138">
              <w:t xml:space="preserve">kairiajame </w:t>
            </w:r>
            <w:r w:rsidR="00762DED" w:rsidRPr="00762DED">
              <w:t xml:space="preserve"> kampe </w:t>
            </w:r>
            <w:r w:rsidR="001508F0">
              <w:t xml:space="preserve">paspauskite </w:t>
            </w:r>
            <w:r w:rsidR="00900F29">
              <w:t xml:space="preserve"> </w:t>
            </w:r>
            <w:r w:rsidR="00900F29" w:rsidRPr="00900F29">
              <w:rPr>
                <w:b/>
              </w:rPr>
              <w:t>„Paleisti kaip“</w:t>
            </w:r>
          </w:p>
          <w:p w14:paraId="4A84E4B5" w14:textId="77777777" w:rsidR="00B15138" w:rsidRDefault="00B15138" w:rsidP="00762DED"/>
          <w:p w14:paraId="6746CEDD" w14:textId="77777777" w:rsidR="00B15138" w:rsidRDefault="00B15138" w:rsidP="00762DED"/>
          <w:p w14:paraId="227AEFB2" w14:textId="77777777" w:rsidR="00B15138" w:rsidRDefault="006B4BA2" w:rsidP="00762DED">
            <w:r>
              <w:rPr>
                <w:noProof/>
                <w:lang w:eastAsia="lt-LT"/>
              </w:rPr>
              <w:drawing>
                <wp:inline distT="0" distB="0" distL="0" distR="0" wp14:anchorId="13EE403A" wp14:editId="3622A43F">
                  <wp:extent cx="2415749" cy="1813717"/>
                  <wp:effectExtent l="0" t="0" r="3810" b="0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sileisti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749" cy="1813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4A395B" w14:textId="77777777" w:rsidR="00B15138" w:rsidRDefault="00B15138" w:rsidP="00762DED"/>
          <w:p w14:paraId="77875303" w14:textId="77777777" w:rsidR="0096427D" w:rsidRDefault="00762DED" w:rsidP="00762DED">
            <w:r w:rsidRPr="00762DED">
              <w:t xml:space="preserve"> ir pasirikite norimą formatą</w:t>
            </w:r>
            <w:r>
              <w:t>.</w:t>
            </w:r>
          </w:p>
          <w:p w14:paraId="1D889D11" w14:textId="77777777" w:rsidR="00F75ADF" w:rsidRDefault="00F75ADF" w:rsidP="00762DED">
            <w:r>
              <w:rPr>
                <w:noProof/>
                <w:lang w:eastAsia="lt-LT"/>
              </w:rPr>
              <w:lastRenderedPageBreak/>
              <w:drawing>
                <wp:inline distT="0" distB="0" distL="0" distR="0" wp14:anchorId="6A03E10C" wp14:editId="31DD733C">
                  <wp:extent cx="2057400" cy="2862470"/>
                  <wp:effectExtent l="0" t="0" r="0" b="0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rmatas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771" cy="2865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FE5C23" w14:textId="77777777" w:rsidR="00F75ADF" w:rsidRDefault="00F75ADF" w:rsidP="00762DED"/>
          <w:p w14:paraId="65215EB7" w14:textId="77777777" w:rsidR="00F75ADF" w:rsidRDefault="00F75ADF" w:rsidP="00762DED"/>
          <w:p w14:paraId="4C3B6E91" w14:textId="77777777" w:rsidR="00DE13EC" w:rsidRDefault="00762DED" w:rsidP="00762DED">
            <w:r>
              <w:t xml:space="preserve"> </w:t>
            </w:r>
            <w:r w:rsidR="00F75ADF">
              <w:t xml:space="preserve">11. </w:t>
            </w:r>
            <w:r w:rsidR="0096427D">
              <w:t>Į pradinį puslapį visada galite grįžti pasirinkus</w:t>
            </w:r>
            <w:r w:rsidR="00F75ADF">
              <w:t xml:space="preserve"> </w:t>
            </w:r>
            <w:r w:rsidR="00F75ADF" w:rsidRPr="00F75ADF">
              <w:rPr>
                <w:b/>
              </w:rPr>
              <w:t>„Grįžti į pradinį“</w:t>
            </w:r>
            <w:r w:rsidR="00F75ADF">
              <w:t xml:space="preserve"> </w:t>
            </w:r>
          </w:p>
          <w:p w14:paraId="1F0D9395" w14:textId="77777777" w:rsidR="0096427D" w:rsidRDefault="0096427D" w:rsidP="00762DED"/>
          <w:p w14:paraId="66E38BF9" w14:textId="77777777" w:rsidR="0096427D" w:rsidRPr="00762DED" w:rsidRDefault="0096427D" w:rsidP="00762DED">
            <w:r>
              <w:rPr>
                <w:noProof/>
                <w:lang w:eastAsia="lt-LT"/>
              </w:rPr>
              <w:drawing>
                <wp:inline distT="0" distB="0" distL="0" distR="0" wp14:anchorId="179A9187" wp14:editId="1FCD9B85">
                  <wp:extent cx="2415749" cy="3596952"/>
                  <wp:effectExtent l="0" t="0" r="3810" b="3810"/>
                  <wp:docPr id="11" name="Paveikslėlis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įžti į pradinį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749" cy="359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7DCF49" w14:textId="77777777" w:rsidR="00762DED" w:rsidRDefault="00762DED" w:rsidP="00762DED">
            <w:pPr>
              <w:rPr>
                <w:rFonts w:ascii="Tahoma" w:eastAsia="Times New Roman" w:hAnsi="Tahoma" w:cs="Tahoma"/>
                <w:lang w:eastAsia="lt-LT"/>
              </w:rPr>
            </w:pPr>
          </w:p>
          <w:p w14:paraId="6F85F8B6" w14:textId="77777777" w:rsidR="0096427D" w:rsidRDefault="0096427D" w:rsidP="00762DED">
            <w:pPr>
              <w:rPr>
                <w:rFonts w:ascii="Tahoma" w:eastAsia="Times New Roman" w:hAnsi="Tahoma" w:cs="Tahoma"/>
                <w:lang w:eastAsia="lt-LT"/>
              </w:rPr>
            </w:pPr>
          </w:p>
          <w:p w14:paraId="01A34C1E" w14:textId="77777777" w:rsidR="0096427D" w:rsidRPr="00762DED" w:rsidRDefault="0096427D" w:rsidP="00762DED">
            <w:pPr>
              <w:rPr>
                <w:rFonts w:ascii="Tahoma" w:eastAsia="Times New Roman" w:hAnsi="Tahoma" w:cs="Tahoma"/>
                <w:lang w:eastAsia="lt-LT"/>
              </w:rPr>
            </w:pPr>
          </w:p>
        </w:tc>
      </w:tr>
    </w:tbl>
    <w:p w14:paraId="0813A1D5" w14:textId="77777777" w:rsidR="00463520" w:rsidRDefault="00463520" w:rsidP="00955248"/>
    <w:p w14:paraId="74340D77" w14:textId="77777777" w:rsidR="00955248" w:rsidRPr="000D7634" w:rsidRDefault="00955248" w:rsidP="000D7634">
      <w:pPr>
        <w:jc w:val="center"/>
        <w:rPr>
          <w:color w:val="0070C0"/>
        </w:rPr>
      </w:pPr>
      <w:r w:rsidRPr="000D7634">
        <w:rPr>
          <w:color w:val="0070C0"/>
        </w:rPr>
        <w:t>Atsiskaitymas, tvirtinimas ir kontaktai</w:t>
      </w:r>
    </w:p>
    <w:p w14:paraId="0BF58B11" w14:textId="77777777" w:rsidR="00955248" w:rsidRDefault="00955248" w:rsidP="00E56A8E">
      <w:pPr>
        <w:jc w:val="both"/>
      </w:pPr>
      <w:r>
        <w:t xml:space="preserve">1. Suformuota ir patikrinta </w:t>
      </w:r>
      <w:r w:rsidR="0042794E">
        <w:t xml:space="preserve">ataskaita </w:t>
      </w:r>
      <w:r>
        <w:t>tvirtinama  ne vėliau kaip</w:t>
      </w:r>
      <w:r w:rsidR="00E56A8E">
        <w:t xml:space="preserve"> </w:t>
      </w:r>
      <w:r>
        <w:t xml:space="preserve"> </w:t>
      </w:r>
      <w:r w:rsidRPr="00F7580D">
        <w:rPr>
          <w:b/>
        </w:rPr>
        <w:t xml:space="preserve">iki einamųjų metų </w:t>
      </w:r>
      <w:r w:rsidR="009D0F7F">
        <w:rPr>
          <w:b/>
        </w:rPr>
        <w:t>sausio</w:t>
      </w:r>
      <w:r w:rsidRPr="00F7580D">
        <w:rPr>
          <w:b/>
        </w:rPr>
        <w:t xml:space="preserve"> </w:t>
      </w:r>
      <w:r w:rsidR="00E56A8E">
        <w:rPr>
          <w:b/>
        </w:rPr>
        <w:t xml:space="preserve">20 </w:t>
      </w:r>
      <w:r w:rsidRPr="00C9744C">
        <w:t>dienos</w:t>
      </w:r>
      <w:r w:rsidR="00E56A8E" w:rsidRPr="00C9744C">
        <w:t>.</w:t>
      </w:r>
      <w:r w:rsidR="00F7580D" w:rsidRPr="00C9744C">
        <w:t xml:space="preserve"> </w:t>
      </w:r>
    </w:p>
    <w:p w14:paraId="65E4AFF7" w14:textId="77777777" w:rsidR="00E56A8E" w:rsidRDefault="00BD7E6E" w:rsidP="000D7634">
      <w:pPr>
        <w:jc w:val="both"/>
      </w:pPr>
      <w:r>
        <w:t>2</w:t>
      </w:r>
      <w:r w:rsidR="00955248">
        <w:t xml:space="preserve">. </w:t>
      </w:r>
      <w:r w:rsidR="00E56A8E">
        <w:t xml:space="preserve">Norėdami atšaukti </w:t>
      </w:r>
      <w:r w:rsidR="0042794E">
        <w:t xml:space="preserve">ataskaitos </w:t>
      </w:r>
      <w:r w:rsidR="00E56A8E">
        <w:t xml:space="preserve">tvirtinimą, </w:t>
      </w:r>
      <w:r w:rsidR="00955248">
        <w:t xml:space="preserve"> kreip</w:t>
      </w:r>
      <w:r w:rsidR="00E56A8E">
        <w:t>kitės į</w:t>
      </w:r>
      <w:r w:rsidR="00955248">
        <w:t xml:space="preserve"> </w:t>
      </w:r>
      <w:r w:rsidR="00C9744C">
        <w:t xml:space="preserve">konsultuojantį </w:t>
      </w:r>
      <w:r w:rsidR="00E56A8E">
        <w:t>asmenį</w:t>
      </w:r>
      <w:r w:rsidR="00955248">
        <w:t xml:space="preserve"> </w:t>
      </w:r>
      <w:r w:rsidR="00C9744C">
        <w:t>.</w:t>
      </w:r>
    </w:p>
    <w:p w14:paraId="4ADF766D" w14:textId="6E353142" w:rsidR="00DA4851" w:rsidRDefault="00BD7E6E" w:rsidP="00DC4253">
      <w:pPr>
        <w:jc w:val="both"/>
      </w:pPr>
      <w:r>
        <w:t>3</w:t>
      </w:r>
      <w:r w:rsidR="00F75ADF">
        <w:t>.</w:t>
      </w:r>
      <w:r w:rsidR="00955248">
        <w:t xml:space="preserve">Šios </w:t>
      </w:r>
      <w:r w:rsidR="0042794E">
        <w:t xml:space="preserve">ataskaitos </w:t>
      </w:r>
      <w:r w:rsidR="00955248">
        <w:t xml:space="preserve"> tikrinimo ir atsiskaitymo klausimais konsultuoja </w:t>
      </w:r>
      <w:r w:rsidR="00DC4253" w:rsidRPr="00E65047">
        <w:rPr>
          <w:color w:val="212529"/>
        </w:rPr>
        <w:t>8 658 18504</w:t>
      </w:r>
      <w:bookmarkStart w:id="0" w:name="_GoBack"/>
      <w:bookmarkEnd w:id="0"/>
    </w:p>
    <w:sectPr w:rsidR="00DA485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54C59" w14:textId="77777777" w:rsidR="004C6E2C" w:rsidRDefault="004C6E2C" w:rsidP="00955248">
      <w:r>
        <w:separator/>
      </w:r>
    </w:p>
  </w:endnote>
  <w:endnote w:type="continuationSeparator" w:id="0">
    <w:p w14:paraId="11FED145" w14:textId="77777777" w:rsidR="004C6E2C" w:rsidRDefault="004C6E2C" w:rsidP="0095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8D6DA" w14:textId="77777777" w:rsidR="004C6E2C" w:rsidRDefault="004C6E2C" w:rsidP="00955248">
      <w:r>
        <w:separator/>
      </w:r>
    </w:p>
  </w:footnote>
  <w:footnote w:type="continuationSeparator" w:id="0">
    <w:p w14:paraId="79E774B5" w14:textId="77777777" w:rsidR="004C6E2C" w:rsidRDefault="004C6E2C" w:rsidP="00955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Žiūrėti HTML formatu" style="width:12.25pt;height:12.25pt;visibility:visible;mso-wrap-style:square" o:bullet="t">
        <v:imagedata r:id="rId1" o:title="Žiūrėti HTML formatu"/>
      </v:shape>
    </w:pict>
  </w:numPicBullet>
  <w:abstractNum w:abstractNumId="0" w15:restartNumberingAfterBreak="0">
    <w:nsid w:val="2B3C65FD"/>
    <w:multiLevelType w:val="hybridMultilevel"/>
    <w:tmpl w:val="C56AEE1C"/>
    <w:lvl w:ilvl="0" w:tplc="38126C0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5A348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DE8041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53C1E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18877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366812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A268E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210AE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69630D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55821CC3"/>
    <w:multiLevelType w:val="multilevel"/>
    <w:tmpl w:val="D6E82BC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 w:themeColor="text1"/>
      </w:rPr>
    </w:lvl>
  </w:abstractNum>
  <w:abstractNum w:abstractNumId="2" w15:restartNumberingAfterBreak="0">
    <w:nsid w:val="65500600"/>
    <w:multiLevelType w:val="multilevel"/>
    <w:tmpl w:val="D6E82BC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 w:themeColor="text1"/>
      </w:rPr>
    </w:lvl>
  </w:abstractNum>
  <w:abstractNum w:abstractNumId="3" w15:restartNumberingAfterBreak="0">
    <w:nsid w:val="71B3230A"/>
    <w:multiLevelType w:val="multilevel"/>
    <w:tmpl w:val="5AD032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4" w15:restartNumberingAfterBreak="0">
    <w:nsid w:val="7A142728"/>
    <w:multiLevelType w:val="multilevel"/>
    <w:tmpl w:val="5AD032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248"/>
    <w:rsid w:val="00010D8C"/>
    <w:rsid w:val="0006660A"/>
    <w:rsid w:val="000752B5"/>
    <w:rsid w:val="000A676B"/>
    <w:rsid w:val="000B7630"/>
    <w:rsid w:val="000D7634"/>
    <w:rsid w:val="00122DDF"/>
    <w:rsid w:val="00140ED8"/>
    <w:rsid w:val="001508F0"/>
    <w:rsid w:val="001E221A"/>
    <w:rsid w:val="00223169"/>
    <w:rsid w:val="00255425"/>
    <w:rsid w:val="002608AF"/>
    <w:rsid w:val="002649DC"/>
    <w:rsid w:val="002F44CB"/>
    <w:rsid w:val="00314A2A"/>
    <w:rsid w:val="00325A6B"/>
    <w:rsid w:val="00363423"/>
    <w:rsid w:val="003700ED"/>
    <w:rsid w:val="003E2D9C"/>
    <w:rsid w:val="00401F93"/>
    <w:rsid w:val="00405583"/>
    <w:rsid w:val="0041594F"/>
    <w:rsid w:val="0042794E"/>
    <w:rsid w:val="00440AFF"/>
    <w:rsid w:val="0044543F"/>
    <w:rsid w:val="00457F89"/>
    <w:rsid w:val="00463520"/>
    <w:rsid w:val="00494EB0"/>
    <w:rsid w:val="004C6E2C"/>
    <w:rsid w:val="004E0B34"/>
    <w:rsid w:val="005061FF"/>
    <w:rsid w:val="005171FB"/>
    <w:rsid w:val="00521FC1"/>
    <w:rsid w:val="00576FB7"/>
    <w:rsid w:val="005C1E73"/>
    <w:rsid w:val="00601704"/>
    <w:rsid w:val="0061402F"/>
    <w:rsid w:val="006235FB"/>
    <w:rsid w:val="006A1C30"/>
    <w:rsid w:val="006A253F"/>
    <w:rsid w:val="006B2BAD"/>
    <w:rsid w:val="006B4BA2"/>
    <w:rsid w:val="00713A39"/>
    <w:rsid w:val="00717DC7"/>
    <w:rsid w:val="00762DED"/>
    <w:rsid w:val="00827E03"/>
    <w:rsid w:val="008F08A3"/>
    <w:rsid w:val="00900F29"/>
    <w:rsid w:val="009309CD"/>
    <w:rsid w:val="00931EF8"/>
    <w:rsid w:val="0095055D"/>
    <w:rsid w:val="00955248"/>
    <w:rsid w:val="0096427D"/>
    <w:rsid w:val="009B3989"/>
    <w:rsid w:val="009D0F7F"/>
    <w:rsid w:val="009E7943"/>
    <w:rsid w:val="00A06469"/>
    <w:rsid w:val="00A14ED2"/>
    <w:rsid w:val="00A17108"/>
    <w:rsid w:val="00A6158C"/>
    <w:rsid w:val="00A852B8"/>
    <w:rsid w:val="00AC1489"/>
    <w:rsid w:val="00AE0F27"/>
    <w:rsid w:val="00B15138"/>
    <w:rsid w:val="00B37835"/>
    <w:rsid w:val="00B72EBC"/>
    <w:rsid w:val="00B96936"/>
    <w:rsid w:val="00BB481F"/>
    <w:rsid w:val="00BD7E6E"/>
    <w:rsid w:val="00C23485"/>
    <w:rsid w:val="00C31202"/>
    <w:rsid w:val="00C636F6"/>
    <w:rsid w:val="00C94C43"/>
    <w:rsid w:val="00C9744C"/>
    <w:rsid w:val="00C9766C"/>
    <w:rsid w:val="00CA5DD1"/>
    <w:rsid w:val="00CE1955"/>
    <w:rsid w:val="00D05B3B"/>
    <w:rsid w:val="00D145B4"/>
    <w:rsid w:val="00DA4851"/>
    <w:rsid w:val="00DC4253"/>
    <w:rsid w:val="00DE13EC"/>
    <w:rsid w:val="00E35646"/>
    <w:rsid w:val="00E37077"/>
    <w:rsid w:val="00E56A8E"/>
    <w:rsid w:val="00F27DF1"/>
    <w:rsid w:val="00F4130A"/>
    <w:rsid w:val="00F7580D"/>
    <w:rsid w:val="00F75ADF"/>
    <w:rsid w:val="00FD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A2FE6B"/>
  <w15:chartTrackingRefBased/>
  <w15:docId w15:val="{BD752F7A-D1C1-4830-84A6-1735D17F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55248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552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552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552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5524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95524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95524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955248"/>
    <w:pPr>
      <w:spacing w:before="240" w:after="60"/>
      <w:outlineLvl w:val="6"/>
    </w:pPr>
    <w:rPr>
      <w:rFonts w:cstheme="majorBidi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955248"/>
    <w:pPr>
      <w:spacing w:before="240" w:after="60"/>
      <w:outlineLvl w:val="7"/>
    </w:pPr>
    <w:rPr>
      <w:rFonts w:cstheme="majorBidi"/>
      <w:i/>
      <w:iCs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9552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55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55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55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55248"/>
    <w:rPr>
      <w:rFonts w:cstheme="maj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55248"/>
    <w:rPr>
      <w:rFonts w:cstheme="maj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55248"/>
    <w:rPr>
      <w:rFonts w:cstheme="majorBidi"/>
      <w:b/>
      <w:bCs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55248"/>
    <w:rPr>
      <w:rFonts w:cstheme="maj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955248"/>
    <w:rPr>
      <w:rFonts w:cstheme="maj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955248"/>
    <w:rPr>
      <w:rFonts w:asciiTheme="majorHAnsi" w:eastAsiaTheme="majorEastAsia" w:hAnsiTheme="majorHAnsi" w:cstheme="majorBidi"/>
    </w:rPr>
  </w:style>
  <w:style w:type="paragraph" w:styleId="Antrat">
    <w:name w:val="caption"/>
    <w:basedOn w:val="prastasis"/>
    <w:next w:val="prastasis"/>
    <w:uiPriority w:val="35"/>
    <w:semiHidden/>
    <w:unhideWhenUsed/>
    <w:rsid w:val="00955248"/>
    <w:rPr>
      <w:b/>
      <w:bCs/>
      <w:color w:val="5B9BD5" w:themeColor="accent1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552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552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9552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955248"/>
    <w:rPr>
      <w:rFonts w:asciiTheme="majorHAnsi" w:eastAsiaTheme="majorEastAsia" w:hAnsiTheme="majorHAnsi" w:cstheme="majorBidi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955248"/>
    <w:rPr>
      <w:b/>
      <w:bCs/>
    </w:rPr>
  </w:style>
  <w:style w:type="character" w:styleId="Emfaz">
    <w:name w:val="Emphasis"/>
    <w:basedOn w:val="Numatytasispastraiposriftas"/>
    <w:uiPriority w:val="20"/>
    <w:qFormat/>
    <w:rsid w:val="00955248"/>
    <w:rPr>
      <w:rFonts w:asciiTheme="minorHAnsi" w:hAnsiTheme="minorHAnsi"/>
      <w:b/>
      <w:i/>
      <w:iCs/>
    </w:rPr>
  </w:style>
  <w:style w:type="paragraph" w:styleId="Betarp">
    <w:name w:val="No Spacing"/>
    <w:basedOn w:val="prastasis"/>
    <w:uiPriority w:val="1"/>
    <w:qFormat/>
    <w:rsid w:val="00955248"/>
    <w:rPr>
      <w:szCs w:val="32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955248"/>
    <w:rPr>
      <w:i/>
    </w:rPr>
  </w:style>
  <w:style w:type="character" w:customStyle="1" w:styleId="CitataDiagrama">
    <w:name w:val="Citata Diagrama"/>
    <w:basedOn w:val="Numatytasispastraiposriftas"/>
    <w:link w:val="Citata"/>
    <w:uiPriority w:val="29"/>
    <w:rsid w:val="00955248"/>
    <w:rPr>
      <w:i/>
      <w:sz w:val="24"/>
      <w:szCs w:val="24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955248"/>
    <w:pPr>
      <w:ind w:left="720" w:right="720"/>
    </w:pPr>
    <w:rPr>
      <w:b/>
      <w:i/>
      <w:szCs w:val="22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955248"/>
    <w:rPr>
      <w:b/>
      <w:i/>
      <w:sz w:val="24"/>
    </w:rPr>
  </w:style>
  <w:style w:type="character" w:styleId="Nerykuspabraukimas">
    <w:name w:val="Subtle Emphasis"/>
    <w:uiPriority w:val="19"/>
    <w:qFormat/>
    <w:rsid w:val="00955248"/>
    <w:rPr>
      <w:i/>
      <w:color w:val="5A5A5A" w:themeColor="text1" w:themeTint="A5"/>
    </w:rPr>
  </w:style>
  <w:style w:type="character" w:styleId="Rykuspabraukimas">
    <w:name w:val="Intense Emphasis"/>
    <w:basedOn w:val="Numatytasispastraiposriftas"/>
    <w:uiPriority w:val="21"/>
    <w:qFormat/>
    <w:rsid w:val="00955248"/>
    <w:rPr>
      <w:b/>
      <w:i/>
      <w:sz w:val="24"/>
      <w:szCs w:val="24"/>
      <w:u w:val="single"/>
    </w:rPr>
  </w:style>
  <w:style w:type="character" w:styleId="Nerykinuoroda">
    <w:name w:val="Subtle Reference"/>
    <w:basedOn w:val="Numatytasispastraiposriftas"/>
    <w:uiPriority w:val="31"/>
    <w:qFormat/>
    <w:rsid w:val="00955248"/>
    <w:rPr>
      <w:sz w:val="24"/>
      <w:szCs w:val="24"/>
      <w:u w:val="single"/>
    </w:rPr>
  </w:style>
  <w:style w:type="character" w:styleId="Rykinuoroda">
    <w:name w:val="Intense Reference"/>
    <w:basedOn w:val="Numatytasispastraiposriftas"/>
    <w:uiPriority w:val="32"/>
    <w:qFormat/>
    <w:rsid w:val="00955248"/>
    <w:rPr>
      <w:b/>
      <w:sz w:val="24"/>
      <w:u w:val="single"/>
    </w:rPr>
  </w:style>
  <w:style w:type="character" w:styleId="Knygospavadinimas">
    <w:name w:val="Book Title"/>
    <w:basedOn w:val="Numatytasispastraiposriftas"/>
    <w:uiPriority w:val="33"/>
    <w:qFormat/>
    <w:rsid w:val="00955248"/>
    <w:rPr>
      <w:rFonts w:asciiTheme="majorHAnsi" w:eastAsiaTheme="majorEastAsia" w:hAnsiTheme="majorHAnsi"/>
      <w:b/>
      <w:i/>
      <w:sz w:val="24"/>
      <w:szCs w:val="24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955248"/>
    <w:pPr>
      <w:outlineLvl w:val="9"/>
    </w:pPr>
  </w:style>
  <w:style w:type="paragraph" w:styleId="Sraopastraipa">
    <w:name w:val="List Paragraph"/>
    <w:basedOn w:val="prastasis"/>
    <w:uiPriority w:val="34"/>
    <w:qFormat/>
    <w:rsid w:val="0095524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5524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55248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5524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55248"/>
    <w:rPr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521FC1"/>
    <w:rPr>
      <w:color w:val="0563C1" w:themeColor="hyperlink"/>
      <w:u w:val="single"/>
    </w:rPr>
  </w:style>
  <w:style w:type="paragraph" w:customStyle="1" w:styleId="menuitemnormal1">
    <w:name w:val="menuitem_normal1"/>
    <w:basedOn w:val="prastasis"/>
    <w:rsid w:val="00314A2A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hd w:val="clear" w:color="auto" w:fill="FFFFFF"/>
      <w:spacing w:before="100" w:beforeAutospacing="1" w:after="100" w:afterAutospacing="1"/>
    </w:pPr>
    <w:rPr>
      <w:rFonts w:ascii="Tahoma" w:eastAsia="Times New Roman" w:hAnsi="Tahoma" w:cs="Tahoma"/>
      <w:color w:val="336699"/>
      <w:sz w:val="17"/>
      <w:szCs w:val="17"/>
      <w:u w:val="single"/>
      <w:lang w:eastAsia="lt-LT"/>
    </w:rPr>
  </w:style>
  <w:style w:type="paragraph" w:customStyle="1" w:styleId="menuitemhover1">
    <w:name w:val="menuitem_hover1"/>
    <w:basedOn w:val="prastasis"/>
    <w:rsid w:val="00314A2A"/>
    <w:pPr>
      <w:pBdr>
        <w:top w:val="single" w:sz="6" w:space="1" w:color="99AACC"/>
        <w:left w:val="single" w:sz="6" w:space="1" w:color="99AACC"/>
        <w:bottom w:val="single" w:sz="6" w:space="1" w:color="99AACC"/>
        <w:right w:val="single" w:sz="6" w:space="1" w:color="99AACC"/>
      </w:pBdr>
      <w:shd w:val="clear" w:color="auto" w:fill="E3E9F3"/>
      <w:spacing w:before="100" w:beforeAutospacing="1" w:after="100" w:afterAutospacing="1"/>
    </w:pPr>
    <w:rPr>
      <w:rFonts w:ascii="Tahoma" w:eastAsia="Times New Roman" w:hAnsi="Tahoma" w:cs="Tahoma"/>
      <w:color w:val="336699"/>
      <w:sz w:val="17"/>
      <w:szCs w:val="17"/>
      <w:u w:val="single"/>
      <w:lang w:eastAsia="lt-LT"/>
    </w:rPr>
  </w:style>
  <w:style w:type="paragraph" w:customStyle="1" w:styleId="menuitemdisabled1">
    <w:name w:val="menuitem_disabled1"/>
    <w:basedOn w:val="prastasis"/>
    <w:rsid w:val="00314A2A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D3D3D3"/>
      <w:sz w:val="17"/>
      <w:szCs w:val="17"/>
      <w:u w:val="single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hyperlink" Target="http://www.svis.smm.lt" TargetMode="External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4ec8faf-838e-48b9-b550-3b4317c779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800847FD52EA64091A1CA5A803EF4C1" ma:contentTypeVersion="16" ma:contentTypeDescription="Kurkite naują dokumentą." ma:contentTypeScope="" ma:versionID="68e766cdcc72b0528b98d521a48bb323">
  <xsd:schema xmlns:xsd="http://www.w3.org/2001/XMLSchema" xmlns:xs="http://www.w3.org/2001/XMLSchema" xmlns:p="http://schemas.microsoft.com/office/2006/metadata/properties" xmlns:ns3="54ec8faf-838e-48b9-b550-3b4317c7796a" xmlns:ns4="992db97f-034e-4cf1-baa5-830a694aee45" targetNamespace="http://schemas.microsoft.com/office/2006/metadata/properties" ma:root="true" ma:fieldsID="eb564a52c67e0b78163a3ddf874b3d7d" ns3:_="" ns4:_="">
    <xsd:import namespace="54ec8faf-838e-48b9-b550-3b4317c7796a"/>
    <xsd:import namespace="992db97f-034e-4cf1-baa5-830a694ae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c8faf-838e-48b9-b550-3b4317c77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db97f-034e-4cf1-baa5-830a694ae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AF1B0-409A-4D01-9BB1-B02C3073F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AC9FF-7D36-4A0A-9011-230A88D61226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992db97f-034e-4cf1-baa5-830a694aee45"/>
    <ds:schemaRef ds:uri="http://purl.org/dc/elements/1.1/"/>
    <ds:schemaRef ds:uri="http://schemas.microsoft.com/office/2006/metadata/properties"/>
    <ds:schemaRef ds:uri="http://schemas.microsoft.com/office/infopath/2007/PartnerControls"/>
    <ds:schemaRef ds:uri="54ec8faf-838e-48b9-b550-3b4317c7796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483127-4B87-4195-A5AF-B49062250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c8faf-838e-48b9-b550-3b4317c7796a"/>
    <ds:schemaRef ds:uri="992db97f-034e-4cf1-baa5-830a694ae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Žabelovičienė</dc:creator>
  <cp:keywords/>
  <dc:description/>
  <cp:lastModifiedBy>Ineta Antanavičienė</cp:lastModifiedBy>
  <cp:revision>2</cp:revision>
  <dcterms:created xsi:type="dcterms:W3CDTF">2024-01-31T07:50:00Z</dcterms:created>
  <dcterms:modified xsi:type="dcterms:W3CDTF">2024-01-31T07:50:00Z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0x010100A800847FD52EA64091A1CA5A803EF4C1</vt:lpwstr>
  </property>
</Properties>
</file>